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CF6" w:rsidRDefault="00D26CF6" w:rsidP="00D26CF6">
      <w:pPr>
        <w:rPr>
          <w:rFonts w:ascii="Verdana" w:hAnsi="Verdana"/>
          <w:b/>
          <w:sz w:val="32"/>
          <w:szCs w:val="32"/>
        </w:rPr>
      </w:pPr>
      <w:r w:rsidRPr="00EA0962">
        <w:rPr>
          <w:rFonts w:ascii="Verdana" w:hAnsi="Verdana"/>
          <w:b/>
          <w:sz w:val="32"/>
          <w:szCs w:val="32"/>
        </w:rPr>
        <w:t xml:space="preserve">Supporting Question </w:t>
      </w:r>
      <w:r>
        <w:rPr>
          <w:rFonts w:ascii="Verdana" w:hAnsi="Verdana"/>
          <w:b/>
          <w:sz w:val="32"/>
          <w:szCs w:val="32"/>
        </w:rPr>
        <w:t>2</w:t>
      </w:r>
      <w:r w:rsidRPr="00EA0962">
        <w:rPr>
          <w:rFonts w:ascii="Verdana" w:hAnsi="Verdana"/>
          <w:b/>
          <w:sz w:val="32"/>
          <w:szCs w:val="32"/>
        </w:rPr>
        <w:t xml:space="preserve">: Analysis Task </w:t>
      </w:r>
    </w:p>
    <w:p w:rsidR="00D26CF6" w:rsidRDefault="00D26CF6" w:rsidP="00D26CF6">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w:t>
      </w:r>
      <w:r>
        <w:rPr>
          <w:rFonts w:ascii="Verdana" w:hAnsi="Verdana"/>
          <w:b/>
          <w:color w:val="7F7F7F" w:themeColor="text1" w:themeTint="80"/>
          <w:sz w:val="28"/>
          <w:szCs w:val="28"/>
        </w:rPr>
        <w:t>2</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What were the conditions like for the enslaved people as they prepared the ice cream</w:t>
      </w:r>
      <w:r w:rsidRPr="00EA0962">
        <w:rPr>
          <w:rFonts w:ascii="Verdana" w:hAnsi="Verdana"/>
          <w:color w:val="7F7F7F" w:themeColor="text1" w:themeTint="80"/>
          <w:sz w:val="28"/>
          <w:szCs w:val="28"/>
        </w:rPr>
        <w:t>?</w:t>
      </w:r>
      <w:r>
        <w:rPr>
          <w:rFonts w:ascii="Verdana" w:hAnsi="Verdana"/>
          <w:color w:val="7F7F7F" w:themeColor="text1" w:themeTint="80"/>
          <w:sz w:val="28"/>
          <w:szCs w:val="28"/>
        </w:rPr>
        <w:br/>
      </w:r>
    </w:p>
    <w:p w:rsidR="00D26CF6" w:rsidRPr="00C4778C" w:rsidRDefault="00D26CF6" w:rsidP="00D26CF6">
      <w:pPr>
        <w:rPr>
          <w:rFonts w:ascii="Verdana" w:hAnsi="Verdana"/>
          <w:sz w:val="28"/>
          <w:szCs w:val="28"/>
        </w:rPr>
      </w:pPr>
      <w:r w:rsidRPr="00EA0962">
        <w:rPr>
          <w:rFonts w:ascii="Verdana" w:hAnsi="Verdana"/>
          <w:b/>
          <w:sz w:val="28"/>
          <w:szCs w:val="28"/>
        </w:rPr>
        <w:t xml:space="preserve">Analysis Task: </w:t>
      </w:r>
      <w:r>
        <w:rPr>
          <w:rFonts w:ascii="Verdana" w:hAnsi="Verdana"/>
          <w:sz w:val="28"/>
          <w:szCs w:val="28"/>
        </w:rPr>
        <w:t xml:space="preserve">Write an informative paragraph describing the conditions Lucy faced throughout her day, including when she was preparing the ice cream. The following questions can help guide your writing. Use an additional sheet of paper as necessary. </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w:t>
      </w:r>
      <w:r w:rsidRPr="001E3111">
        <w:rPr>
          <w:rFonts w:ascii="Verdana" w:hAnsi="Verdana"/>
          <w:sz w:val="28"/>
          <w:szCs w:val="28"/>
        </w:rPr>
        <w:t xml:space="preserve">here </w:t>
      </w:r>
      <w:r>
        <w:rPr>
          <w:rFonts w:ascii="Verdana" w:hAnsi="Verdana"/>
          <w:sz w:val="28"/>
          <w:szCs w:val="28"/>
        </w:rPr>
        <w:t>was Lucy throughout her day?</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What were her tasks?</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When did she complete these tasks?</w:t>
      </w:r>
    </w:p>
    <w:p w:rsidR="007D4156" w:rsidRPr="007D4156" w:rsidRDefault="00D26CF6" w:rsidP="007D4156">
      <w:pPr>
        <w:pStyle w:val="ListParagraph"/>
        <w:numPr>
          <w:ilvl w:val="0"/>
          <w:numId w:val="11"/>
        </w:numPr>
        <w:ind w:left="-90" w:firstLine="450"/>
        <w:rPr>
          <w:rFonts w:ascii="Verdana" w:hAnsi="Verdana"/>
          <w:sz w:val="28"/>
          <w:szCs w:val="28"/>
        </w:rPr>
      </w:pPr>
      <w:r w:rsidRPr="001E3111">
        <w:rPr>
          <w:rFonts w:ascii="Verdana" w:hAnsi="Verdana"/>
          <w:sz w:val="28"/>
          <w:szCs w:val="28"/>
        </w:rPr>
        <w:t>What tools d</w:t>
      </w:r>
      <w:r>
        <w:rPr>
          <w:rFonts w:ascii="Verdana" w:hAnsi="Verdana"/>
          <w:sz w:val="28"/>
          <w:szCs w:val="28"/>
        </w:rPr>
        <w:t>id</w:t>
      </w:r>
      <w:r w:rsidRPr="001E3111">
        <w:rPr>
          <w:rFonts w:ascii="Verdana" w:hAnsi="Verdana"/>
          <w:sz w:val="28"/>
          <w:szCs w:val="28"/>
        </w:rPr>
        <w:t xml:space="preserve"> </w:t>
      </w:r>
      <w:r>
        <w:rPr>
          <w:rFonts w:ascii="Verdana" w:hAnsi="Verdana"/>
          <w:sz w:val="28"/>
          <w:szCs w:val="28"/>
        </w:rPr>
        <w:t>she</w:t>
      </w:r>
      <w:r w:rsidRPr="001E3111">
        <w:rPr>
          <w:rFonts w:ascii="Verdana" w:hAnsi="Verdana"/>
          <w:sz w:val="28"/>
          <w:szCs w:val="28"/>
        </w:rPr>
        <w:t xml:space="preserve"> use to complete </w:t>
      </w:r>
      <w:r>
        <w:rPr>
          <w:rFonts w:ascii="Verdana" w:hAnsi="Verdana"/>
          <w:sz w:val="28"/>
          <w:szCs w:val="28"/>
        </w:rPr>
        <w:t>her</w:t>
      </w:r>
      <w:r w:rsidRPr="001E3111">
        <w:rPr>
          <w:rFonts w:ascii="Verdana" w:hAnsi="Verdana"/>
          <w:sz w:val="28"/>
          <w:szCs w:val="28"/>
        </w:rPr>
        <w:t xml:space="preserve"> </w:t>
      </w:r>
      <w:r>
        <w:rPr>
          <w:rFonts w:ascii="Verdana" w:hAnsi="Verdana"/>
          <w:sz w:val="28"/>
          <w:szCs w:val="28"/>
        </w:rPr>
        <w:t>work</w:t>
      </w:r>
      <w:r w:rsidRPr="001E3111">
        <w:rPr>
          <w:rFonts w:ascii="Verdana" w:hAnsi="Verdana"/>
          <w:sz w:val="28"/>
          <w:szCs w:val="28"/>
        </w:rPr>
        <w:t xml:space="preserve">? </w:t>
      </w:r>
      <w:r w:rsidR="007D4156">
        <w:rPr>
          <w:rFonts w:ascii="Verdana" w:hAnsi="Verdana"/>
          <w:sz w:val="28"/>
          <w:szCs w:val="28"/>
        </w:rPr>
        <w:br/>
      </w:r>
      <w:r w:rsidR="007D4156" w:rsidRPr="007D4156">
        <w:rPr>
          <w:rFonts w:ascii="Verdana" w:hAnsi="Verdana"/>
          <w:b/>
          <w:color w:val="FF0000"/>
          <w:sz w:val="24"/>
          <w:szCs w:val="24"/>
        </w:rPr>
        <w:t>Writing Rubric for Grading Analysis Task:</w:t>
      </w:r>
    </w:p>
    <w:tbl>
      <w:tblPr>
        <w:tblStyle w:val="TableGrid"/>
        <w:tblW w:w="9832" w:type="dxa"/>
        <w:tblLook w:val="04A0" w:firstRow="1" w:lastRow="0" w:firstColumn="1" w:lastColumn="0" w:noHBand="0" w:noVBand="1"/>
      </w:tblPr>
      <w:tblGrid>
        <w:gridCol w:w="2088"/>
        <w:gridCol w:w="1931"/>
        <w:gridCol w:w="1951"/>
        <w:gridCol w:w="1916"/>
        <w:gridCol w:w="1946"/>
      </w:tblGrid>
      <w:tr w:rsidR="007D4156" w:rsidTr="002655AB">
        <w:trPr>
          <w:trHeight w:val="352"/>
        </w:trPr>
        <w:tc>
          <w:tcPr>
            <w:tcW w:w="2088" w:type="dxa"/>
            <w:shd w:val="clear" w:color="auto" w:fill="7F7F7F" w:themeFill="text1" w:themeFillTint="80"/>
          </w:tcPr>
          <w:p w:rsidR="007D4156" w:rsidRDefault="007D4156" w:rsidP="002655AB">
            <w:pPr>
              <w:rPr>
                <w:rFonts w:ascii="Verdana" w:hAnsi="Verdana"/>
                <w:sz w:val="28"/>
                <w:szCs w:val="28"/>
              </w:rPr>
            </w:pPr>
          </w:p>
        </w:tc>
        <w:tc>
          <w:tcPr>
            <w:tcW w:w="1931" w:type="dxa"/>
            <w:shd w:val="clear" w:color="auto" w:fill="7F7F7F" w:themeFill="text1" w:themeFillTint="80"/>
          </w:tcPr>
          <w:p w:rsidR="007D4156" w:rsidRPr="007347DE" w:rsidRDefault="007D4156" w:rsidP="002655AB">
            <w:pPr>
              <w:rPr>
                <w:rFonts w:ascii="Verdana" w:hAnsi="Verdana"/>
                <w:b/>
                <w:color w:val="FFFFFF" w:themeColor="background1"/>
              </w:rPr>
            </w:pPr>
            <w:r w:rsidRPr="007347DE">
              <w:rPr>
                <w:rFonts w:ascii="Verdana" w:hAnsi="Verdana"/>
                <w:b/>
                <w:color w:val="FFFFFF" w:themeColor="background1"/>
              </w:rPr>
              <w:t>Focus</w:t>
            </w:r>
          </w:p>
        </w:tc>
        <w:tc>
          <w:tcPr>
            <w:tcW w:w="1951" w:type="dxa"/>
            <w:shd w:val="clear" w:color="auto" w:fill="7F7F7F" w:themeFill="text1" w:themeFillTint="80"/>
          </w:tcPr>
          <w:p w:rsidR="007D4156" w:rsidRPr="007347DE" w:rsidRDefault="007D4156" w:rsidP="002655AB">
            <w:pPr>
              <w:rPr>
                <w:rFonts w:ascii="Verdana" w:hAnsi="Verdana"/>
                <w:b/>
                <w:color w:val="FFFFFF" w:themeColor="background1"/>
              </w:rPr>
            </w:pPr>
            <w:r w:rsidRPr="007347DE">
              <w:rPr>
                <w:rFonts w:ascii="Verdana" w:hAnsi="Verdana"/>
                <w:b/>
                <w:color w:val="FFFFFF" w:themeColor="background1"/>
              </w:rPr>
              <w:t>Organization</w:t>
            </w:r>
          </w:p>
        </w:tc>
        <w:tc>
          <w:tcPr>
            <w:tcW w:w="1916" w:type="dxa"/>
            <w:shd w:val="clear" w:color="auto" w:fill="7F7F7F" w:themeFill="text1" w:themeFillTint="80"/>
          </w:tcPr>
          <w:p w:rsidR="007D4156" w:rsidRPr="007347DE" w:rsidRDefault="007D4156" w:rsidP="002655AB">
            <w:pPr>
              <w:rPr>
                <w:rFonts w:ascii="Verdana" w:hAnsi="Verdana"/>
                <w:b/>
                <w:color w:val="FFFFFF" w:themeColor="background1"/>
              </w:rPr>
            </w:pPr>
            <w:r w:rsidRPr="007347DE">
              <w:rPr>
                <w:rFonts w:ascii="Verdana" w:hAnsi="Verdana"/>
                <w:b/>
                <w:color w:val="FFFFFF" w:themeColor="background1"/>
              </w:rPr>
              <w:t>Support</w:t>
            </w:r>
          </w:p>
        </w:tc>
        <w:tc>
          <w:tcPr>
            <w:tcW w:w="1946" w:type="dxa"/>
            <w:shd w:val="clear" w:color="auto" w:fill="7F7F7F" w:themeFill="text1" w:themeFillTint="80"/>
          </w:tcPr>
          <w:p w:rsidR="007D4156" w:rsidRPr="007347DE" w:rsidRDefault="007D4156" w:rsidP="002655AB">
            <w:pPr>
              <w:rPr>
                <w:rFonts w:ascii="Verdana" w:hAnsi="Verdana"/>
                <w:b/>
                <w:color w:val="FFFFFF" w:themeColor="background1"/>
              </w:rPr>
            </w:pPr>
            <w:r w:rsidRPr="007347DE">
              <w:rPr>
                <w:rFonts w:ascii="Verdana" w:hAnsi="Verdana"/>
                <w:b/>
                <w:color w:val="FFFFFF" w:themeColor="background1"/>
              </w:rPr>
              <w:t>Conventions</w:t>
            </w:r>
          </w:p>
        </w:tc>
      </w:tr>
      <w:tr w:rsidR="007D4156" w:rsidTr="002655AB">
        <w:trPr>
          <w:trHeight w:val="304"/>
        </w:trPr>
        <w:tc>
          <w:tcPr>
            <w:tcW w:w="2088" w:type="dxa"/>
          </w:tcPr>
          <w:p w:rsidR="007D4156" w:rsidRPr="007347DE" w:rsidRDefault="007D4156" w:rsidP="002655AB">
            <w:pPr>
              <w:rPr>
                <w:rFonts w:ascii="Verdana" w:hAnsi="Verdana"/>
                <w:b/>
                <w:sz w:val="20"/>
                <w:szCs w:val="20"/>
              </w:rPr>
            </w:pPr>
            <w:r w:rsidRPr="007347DE">
              <w:rPr>
                <w:rFonts w:ascii="Verdana" w:hAnsi="Verdana"/>
                <w:b/>
                <w:sz w:val="20"/>
                <w:szCs w:val="20"/>
              </w:rPr>
              <w:t>4 Excellent</w:t>
            </w:r>
          </w:p>
        </w:tc>
        <w:tc>
          <w:tcPr>
            <w:tcW w:w="1931" w:type="dxa"/>
          </w:tcPr>
          <w:p w:rsidR="007D4156" w:rsidRPr="007347DE" w:rsidRDefault="007D4156" w:rsidP="002655AB">
            <w:pPr>
              <w:rPr>
                <w:rFonts w:ascii="Verdana" w:hAnsi="Verdana"/>
                <w:sz w:val="20"/>
                <w:szCs w:val="20"/>
              </w:rPr>
            </w:pPr>
            <w:r w:rsidRPr="007347DE">
              <w:rPr>
                <w:rFonts w:ascii="Verdana" w:hAnsi="Verdana"/>
                <w:sz w:val="20"/>
                <w:szCs w:val="20"/>
              </w:rPr>
              <w:t>Has a strong voice and tone that clearly add</w:t>
            </w:r>
            <w:r>
              <w:rPr>
                <w:rFonts w:ascii="Verdana" w:hAnsi="Verdana"/>
                <w:sz w:val="20"/>
                <w:szCs w:val="20"/>
              </w:rPr>
              <w:t>resses the purpose for writing.</w:t>
            </w:r>
          </w:p>
          <w:p w:rsidR="007D4156" w:rsidRPr="007347DE" w:rsidRDefault="007D4156" w:rsidP="002655AB">
            <w:pPr>
              <w:rPr>
                <w:rFonts w:ascii="Verdana" w:hAnsi="Verdana"/>
                <w:sz w:val="20"/>
                <w:szCs w:val="20"/>
              </w:rPr>
            </w:pPr>
            <w:r w:rsidRPr="007347DE">
              <w:rPr>
                <w:rFonts w:ascii="Verdana" w:hAnsi="Verdana"/>
                <w:sz w:val="20"/>
                <w:szCs w:val="20"/>
              </w:rPr>
              <w:t>Has a strong beginnin</w:t>
            </w:r>
            <w:r>
              <w:rPr>
                <w:rFonts w:ascii="Verdana" w:hAnsi="Verdana"/>
                <w:sz w:val="20"/>
                <w:szCs w:val="20"/>
              </w:rPr>
              <w:t xml:space="preserve">g that introduces a situation. </w:t>
            </w:r>
          </w:p>
          <w:p w:rsidR="007D4156" w:rsidRPr="007347DE" w:rsidRDefault="007D4156" w:rsidP="002655AB">
            <w:pPr>
              <w:rPr>
                <w:rFonts w:ascii="Verdana" w:hAnsi="Verdana"/>
                <w:sz w:val="20"/>
                <w:szCs w:val="20"/>
              </w:rPr>
            </w:pPr>
            <w:r w:rsidRPr="007347DE">
              <w:rPr>
                <w:rFonts w:ascii="Verdana" w:hAnsi="Verdana"/>
                <w:sz w:val="20"/>
                <w:szCs w:val="20"/>
              </w:rPr>
              <w:t>Has a strong conclusion.</w:t>
            </w:r>
          </w:p>
        </w:tc>
        <w:tc>
          <w:tcPr>
            <w:tcW w:w="1951" w:type="dxa"/>
          </w:tcPr>
          <w:p w:rsidR="007D4156" w:rsidRPr="007347DE" w:rsidRDefault="007D4156" w:rsidP="002655AB">
            <w:pPr>
              <w:rPr>
                <w:rFonts w:ascii="Verdana" w:hAnsi="Verdana"/>
                <w:sz w:val="20"/>
                <w:szCs w:val="20"/>
              </w:rPr>
            </w:pPr>
            <w:r w:rsidRPr="007347DE">
              <w:rPr>
                <w:rFonts w:ascii="Verdana" w:hAnsi="Verdana"/>
                <w:sz w:val="20"/>
                <w:szCs w:val="20"/>
              </w:rPr>
              <w:t>Uses transitional words, phrases, and clauses effective</w:t>
            </w:r>
            <w:r>
              <w:rPr>
                <w:rFonts w:ascii="Verdana" w:hAnsi="Verdana"/>
                <w:sz w:val="20"/>
                <w:szCs w:val="20"/>
              </w:rPr>
              <w:t>ly to connect ideas and events.</w:t>
            </w:r>
          </w:p>
          <w:p w:rsidR="007D4156" w:rsidRPr="007347DE" w:rsidRDefault="007D4156" w:rsidP="002655AB">
            <w:pPr>
              <w:rPr>
                <w:rFonts w:ascii="Verdana" w:hAnsi="Verdana"/>
                <w:sz w:val="20"/>
                <w:szCs w:val="20"/>
              </w:rPr>
            </w:pPr>
            <w:r w:rsidRPr="007347DE">
              <w:rPr>
                <w:rFonts w:ascii="Verdana" w:hAnsi="Verdana"/>
                <w:sz w:val="20"/>
                <w:szCs w:val="20"/>
              </w:rPr>
              <w:t>Has a clear beginning, middle, and end with events that unfold naturally</w:t>
            </w:r>
            <w:r>
              <w:rPr>
                <w:rFonts w:ascii="Verdana" w:hAnsi="Verdana"/>
                <w:sz w:val="20"/>
                <w:szCs w:val="20"/>
              </w:rPr>
              <w:t xml:space="preserve"> and </w:t>
            </w:r>
            <w:proofErr w:type="gramStart"/>
            <w:r>
              <w:rPr>
                <w:rFonts w:ascii="Verdana" w:hAnsi="Verdana"/>
                <w:sz w:val="20"/>
                <w:szCs w:val="20"/>
              </w:rPr>
              <w:t xml:space="preserve">logically </w:t>
            </w:r>
            <w:r w:rsidRPr="007347DE">
              <w:rPr>
                <w:rFonts w:ascii="Verdana" w:hAnsi="Verdana"/>
                <w:sz w:val="20"/>
                <w:szCs w:val="20"/>
              </w:rPr>
              <w:t>.</w:t>
            </w:r>
            <w:proofErr w:type="gramEnd"/>
            <w:r w:rsidRPr="007347DE">
              <w:rPr>
                <w:rFonts w:ascii="Verdana" w:hAnsi="Verdana"/>
                <w:sz w:val="20"/>
                <w:szCs w:val="20"/>
              </w:rPr>
              <w:t xml:space="preserve"> </w:t>
            </w:r>
          </w:p>
          <w:p w:rsidR="007D4156" w:rsidRPr="007347DE"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c>
          <w:tcPr>
            <w:tcW w:w="1916" w:type="dxa"/>
          </w:tcPr>
          <w:p w:rsidR="007D4156" w:rsidRPr="007347DE" w:rsidRDefault="007D4156" w:rsidP="002655AB">
            <w:pPr>
              <w:rPr>
                <w:rFonts w:ascii="Verdana" w:hAnsi="Verdana"/>
                <w:sz w:val="20"/>
                <w:szCs w:val="20"/>
              </w:rPr>
            </w:pPr>
            <w:r w:rsidRPr="007347DE">
              <w:rPr>
                <w:rFonts w:ascii="Verdana" w:hAnsi="Verdana"/>
                <w:sz w:val="20"/>
                <w:szCs w:val="20"/>
              </w:rPr>
              <w:t xml:space="preserve">Provides many concrete words and phrases and sensory details to describe </w:t>
            </w:r>
            <w:r>
              <w:rPr>
                <w:rFonts w:ascii="Verdana" w:hAnsi="Verdana"/>
                <w:sz w:val="20"/>
                <w:szCs w:val="20"/>
              </w:rPr>
              <w:t xml:space="preserve">events. </w:t>
            </w:r>
          </w:p>
          <w:p w:rsidR="007D4156" w:rsidRDefault="007D4156" w:rsidP="002655AB">
            <w:pPr>
              <w:rPr>
                <w:rFonts w:ascii="Verdana" w:hAnsi="Verdana"/>
                <w:sz w:val="20"/>
                <w:szCs w:val="20"/>
              </w:rPr>
            </w:pPr>
            <w:r w:rsidRPr="007347DE">
              <w:rPr>
                <w:rFonts w:ascii="Verdana" w:hAnsi="Verdana"/>
                <w:sz w:val="20"/>
                <w:szCs w:val="20"/>
              </w:rPr>
              <w:t>Uses pacing and description to develop events.</w:t>
            </w:r>
          </w:p>
          <w:p w:rsidR="007D4156" w:rsidRPr="007347DE" w:rsidRDefault="007D4156" w:rsidP="002655AB">
            <w:pPr>
              <w:rPr>
                <w:rFonts w:ascii="Verdana" w:hAnsi="Verdana"/>
                <w:sz w:val="20"/>
                <w:szCs w:val="20"/>
              </w:rPr>
            </w:pPr>
            <w:r>
              <w:rPr>
                <w:rFonts w:ascii="Verdana" w:hAnsi="Verdana"/>
                <w:sz w:val="20"/>
                <w:szCs w:val="20"/>
              </w:rPr>
              <w:t xml:space="preserve">Uses details and events based upon factual information from the primary sources. </w:t>
            </w:r>
            <w:r w:rsidRPr="007347DE">
              <w:rPr>
                <w:rFonts w:ascii="Verdana" w:hAnsi="Verdana"/>
                <w:sz w:val="20"/>
                <w:szCs w:val="20"/>
              </w:rPr>
              <w:t xml:space="preserve"> </w:t>
            </w:r>
          </w:p>
        </w:tc>
        <w:tc>
          <w:tcPr>
            <w:tcW w:w="1946" w:type="dxa"/>
          </w:tcPr>
          <w:p w:rsidR="007D4156" w:rsidRPr="007347DE" w:rsidRDefault="007D4156" w:rsidP="002655AB">
            <w:pPr>
              <w:rPr>
                <w:rFonts w:ascii="Verdana" w:hAnsi="Verdana"/>
                <w:sz w:val="20"/>
                <w:szCs w:val="20"/>
              </w:rPr>
            </w:pPr>
            <w:r w:rsidRPr="007347DE">
              <w:rPr>
                <w:rFonts w:ascii="Verdana" w:hAnsi="Verdana"/>
                <w:sz w:val="20"/>
                <w:szCs w:val="20"/>
              </w:rPr>
              <w:t>Demonstrates a strong command of spelling, pu</w:t>
            </w:r>
            <w:r>
              <w:rPr>
                <w:rFonts w:ascii="Verdana" w:hAnsi="Verdana"/>
                <w:sz w:val="20"/>
                <w:szCs w:val="20"/>
              </w:rPr>
              <w:t xml:space="preserve">nctuation, grammar, and usage. </w:t>
            </w:r>
          </w:p>
          <w:p w:rsidR="007D4156" w:rsidRPr="007347DE" w:rsidRDefault="007D4156" w:rsidP="002655AB">
            <w:pPr>
              <w:rPr>
                <w:rFonts w:ascii="Verdana" w:hAnsi="Verdana"/>
                <w:sz w:val="20"/>
                <w:szCs w:val="20"/>
              </w:rPr>
            </w:pPr>
            <w:r w:rsidRPr="007347DE">
              <w:rPr>
                <w:rFonts w:ascii="Verdana" w:hAnsi="Verdana"/>
                <w:sz w:val="20"/>
                <w:szCs w:val="20"/>
              </w:rPr>
              <w:t xml:space="preserve">Varies sentence structure to enhance the overall flow and effectiveness of the </w:t>
            </w:r>
            <w:r>
              <w:rPr>
                <w:rFonts w:ascii="Verdana" w:hAnsi="Verdana"/>
                <w:sz w:val="20"/>
                <w:szCs w:val="20"/>
              </w:rPr>
              <w:t>paragraph.</w:t>
            </w:r>
          </w:p>
          <w:p w:rsidR="007D4156" w:rsidRDefault="007D4156" w:rsidP="002655AB">
            <w:pPr>
              <w:rPr>
                <w:rFonts w:ascii="Verdana" w:hAnsi="Verdana"/>
                <w:sz w:val="20"/>
                <w:szCs w:val="20"/>
              </w:rPr>
            </w:pPr>
            <w:r w:rsidRPr="007347DE">
              <w:rPr>
                <w:rFonts w:ascii="Verdana" w:hAnsi="Verdana"/>
                <w:sz w:val="20"/>
                <w:szCs w:val="20"/>
              </w:rPr>
              <w:t>Has few, if any, errors.</w:t>
            </w:r>
          </w:p>
          <w:p w:rsidR="007D4156" w:rsidRDefault="007D4156" w:rsidP="002655AB">
            <w:pPr>
              <w:rPr>
                <w:rFonts w:ascii="Verdana" w:hAnsi="Verdana"/>
                <w:sz w:val="20"/>
                <w:szCs w:val="20"/>
              </w:rPr>
            </w:pPr>
          </w:p>
          <w:p w:rsidR="007D4156"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r>
      <w:tr w:rsidR="007D4156" w:rsidTr="002655AB">
        <w:trPr>
          <w:trHeight w:val="304"/>
        </w:trPr>
        <w:tc>
          <w:tcPr>
            <w:tcW w:w="2088" w:type="dxa"/>
          </w:tcPr>
          <w:p w:rsidR="007D4156" w:rsidRPr="007347DE" w:rsidRDefault="007D4156" w:rsidP="002655AB">
            <w:pPr>
              <w:rPr>
                <w:rFonts w:ascii="Verdana" w:hAnsi="Verdana"/>
                <w:b/>
                <w:sz w:val="20"/>
                <w:szCs w:val="20"/>
              </w:rPr>
            </w:pPr>
            <w:r w:rsidRPr="007347DE">
              <w:rPr>
                <w:rFonts w:ascii="Verdana" w:hAnsi="Verdana"/>
                <w:b/>
                <w:sz w:val="20"/>
                <w:szCs w:val="20"/>
              </w:rPr>
              <w:lastRenderedPageBreak/>
              <w:t>3 Good</w:t>
            </w:r>
          </w:p>
        </w:tc>
        <w:tc>
          <w:tcPr>
            <w:tcW w:w="1931" w:type="dxa"/>
          </w:tcPr>
          <w:p w:rsidR="007D4156" w:rsidRPr="007347DE" w:rsidRDefault="007D4156" w:rsidP="002655AB">
            <w:pPr>
              <w:rPr>
                <w:rFonts w:ascii="Verdana" w:hAnsi="Verdana"/>
                <w:sz w:val="20"/>
                <w:szCs w:val="20"/>
              </w:rPr>
            </w:pPr>
            <w:r w:rsidRPr="007347DE">
              <w:rPr>
                <w:rFonts w:ascii="Verdana" w:hAnsi="Verdana"/>
                <w:sz w:val="20"/>
                <w:szCs w:val="20"/>
              </w:rPr>
              <w:t>Appropriate voice and tone</w:t>
            </w:r>
            <w:r>
              <w:rPr>
                <w:rFonts w:ascii="Verdana" w:hAnsi="Verdana"/>
                <w:sz w:val="20"/>
                <w:szCs w:val="20"/>
              </w:rPr>
              <w:t>. The purpose is largely clear.</w:t>
            </w:r>
          </w:p>
          <w:p w:rsidR="007D4156" w:rsidRPr="007347DE" w:rsidRDefault="007D4156" w:rsidP="002655AB">
            <w:pPr>
              <w:rPr>
                <w:rFonts w:ascii="Verdana" w:hAnsi="Verdana"/>
                <w:sz w:val="20"/>
                <w:szCs w:val="20"/>
              </w:rPr>
            </w:pPr>
            <w:r w:rsidRPr="007347DE">
              <w:rPr>
                <w:rFonts w:ascii="Verdana" w:hAnsi="Verdana"/>
                <w:sz w:val="20"/>
                <w:szCs w:val="20"/>
              </w:rPr>
              <w:t>Has a beginnin</w:t>
            </w:r>
            <w:r>
              <w:rPr>
                <w:rFonts w:ascii="Verdana" w:hAnsi="Verdana"/>
                <w:sz w:val="20"/>
                <w:szCs w:val="20"/>
              </w:rPr>
              <w:t xml:space="preserve">g that introduces a situation. </w:t>
            </w:r>
          </w:p>
          <w:p w:rsidR="007D4156" w:rsidRPr="007347DE" w:rsidRDefault="007D4156" w:rsidP="002655AB">
            <w:pPr>
              <w:rPr>
                <w:rFonts w:ascii="Verdana" w:hAnsi="Verdana"/>
                <w:sz w:val="20"/>
                <w:szCs w:val="20"/>
              </w:rPr>
            </w:pPr>
            <w:r w:rsidRPr="007347DE">
              <w:rPr>
                <w:rFonts w:ascii="Verdana" w:hAnsi="Verdana"/>
                <w:sz w:val="20"/>
                <w:szCs w:val="20"/>
              </w:rPr>
              <w:t>Has a conclusion.</w:t>
            </w:r>
          </w:p>
          <w:p w:rsidR="007D4156" w:rsidRPr="007347DE" w:rsidRDefault="007D4156" w:rsidP="002655AB">
            <w:pPr>
              <w:rPr>
                <w:rFonts w:ascii="Verdana" w:hAnsi="Verdana"/>
                <w:sz w:val="20"/>
                <w:szCs w:val="20"/>
              </w:rPr>
            </w:pPr>
          </w:p>
        </w:tc>
        <w:tc>
          <w:tcPr>
            <w:tcW w:w="1951" w:type="dxa"/>
          </w:tcPr>
          <w:p w:rsidR="007D4156" w:rsidRPr="007347DE" w:rsidRDefault="007D4156" w:rsidP="002655AB">
            <w:pPr>
              <w:rPr>
                <w:rFonts w:ascii="Verdana" w:hAnsi="Verdana"/>
                <w:sz w:val="20"/>
                <w:szCs w:val="20"/>
              </w:rPr>
            </w:pPr>
            <w:r w:rsidRPr="007347DE">
              <w:rPr>
                <w:rFonts w:ascii="Verdana" w:hAnsi="Verdana"/>
                <w:sz w:val="20"/>
                <w:szCs w:val="20"/>
              </w:rPr>
              <w:t>Uses some transitional words, phrases, and claus</w:t>
            </w:r>
            <w:r>
              <w:rPr>
                <w:rFonts w:ascii="Verdana" w:hAnsi="Verdana"/>
                <w:sz w:val="20"/>
                <w:szCs w:val="20"/>
              </w:rPr>
              <w:t>es to connect ideas and events.</w:t>
            </w:r>
          </w:p>
          <w:p w:rsidR="007D4156" w:rsidRPr="007347DE" w:rsidRDefault="007D4156" w:rsidP="002655AB">
            <w:pPr>
              <w:rPr>
                <w:rFonts w:ascii="Verdana" w:hAnsi="Verdana"/>
                <w:sz w:val="20"/>
                <w:szCs w:val="20"/>
              </w:rPr>
            </w:pPr>
            <w:r w:rsidRPr="007347DE">
              <w:rPr>
                <w:rFonts w:ascii="Verdana" w:hAnsi="Verdana"/>
                <w:sz w:val="20"/>
                <w:szCs w:val="20"/>
              </w:rPr>
              <w:t xml:space="preserve">Has a clear beginning, middle, and end with events that generally unfold naturally and logically. </w:t>
            </w:r>
          </w:p>
          <w:p w:rsidR="007D4156" w:rsidRPr="007347DE"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c>
          <w:tcPr>
            <w:tcW w:w="1916" w:type="dxa"/>
          </w:tcPr>
          <w:p w:rsidR="007D4156" w:rsidRPr="007347DE" w:rsidRDefault="007D4156" w:rsidP="002655AB">
            <w:pPr>
              <w:rPr>
                <w:rFonts w:ascii="Verdana" w:hAnsi="Verdana"/>
                <w:sz w:val="20"/>
                <w:szCs w:val="20"/>
              </w:rPr>
            </w:pPr>
            <w:r w:rsidRPr="007347DE">
              <w:rPr>
                <w:rFonts w:ascii="Verdana" w:hAnsi="Verdana"/>
                <w:sz w:val="20"/>
                <w:szCs w:val="20"/>
              </w:rPr>
              <w:t>Provides some concrete words and phrases and senso</w:t>
            </w:r>
            <w:r>
              <w:rPr>
                <w:rFonts w:ascii="Verdana" w:hAnsi="Verdana"/>
                <w:sz w:val="20"/>
                <w:szCs w:val="20"/>
              </w:rPr>
              <w:t xml:space="preserve">ry details to describe events. </w:t>
            </w:r>
          </w:p>
          <w:p w:rsidR="007D4156" w:rsidRDefault="007D4156" w:rsidP="002655AB">
            <w:pPr>
              <w:rPr>
                <w:rFonts w:ascii="Verdana" w:hAnsi="Verdana"/>
                <w:sz w:val="20"/>
                <w:szCs w:val="20"/>
              </w:rPr>
            </w:pPr>
            <w:r w:rsidRPr="007347DE">
              <w:rPr>
                <w:rFonts w:ascii="Verdana" w:hAnsi="Verdana"/>
                <w:sz w:val="20"/>
                <w:szCs w:val="20"/>
              </w:rPr>
              <w:t>Makes a strong effort to develop events and ideas with pacing and description.</w:t>
            </w:r>
          </w:p>
          <w:p w:rsidR="007D4156" w:rsidRPr="007347DE" w:rsidRDefault="007D4156" w:rsidP="002655AB">
            <w:pPr>
              <w:rPr>
                <w:rFonts w:ascii="Verdana" w:hAnsi="Verdana"/>
                <w:sz w:val="20"/>
                <w:szCs w:val="20"/>
              </w:rPr>
            </w:pPr>
            <w:r>
              <w:rPr>
                <w:rFonts w:ascii="Verdana" w:hAnsi="Verdana"/>
                <w:sz w:val="20"/>
                <w:szCs w:val="20"/>
              </w:rPr>
              <w:t xml:space="preserve">Uses some details and events based upon factual information from the primary sources. </w:t>
            </w:r>
            <w:r w:rsidRPr="007347DE">
              <w:rPr>
                <w:rFonts w:ascii="Verdana" w:hAnsi="Verdana"/>
                <w:sz w:val="20"/>
                <w:szCs w:val="20"/>
              </w:rPr>
              <w:t xml:space="preserve"> </w:t>
            </w:r>
          </w:p>
        </w:tc>
        <w:tc>
          <w:tcPr>
            <w:tcW w:w="1946" w:type="dxa"/>
          </w:tcPr>
          <w:p w:rsidR="007D4156" w:rsidRPr="007347DE" w:rsidRDefault="007D4156" w:rsidP="002655AB">
            <w:pPr>
              <w:rPr>
                <w:rFonts w:ascii="Verdana" w:hAnsi="Verdana"/>
                <w:sz w:val="20"/>
                <w:szCs w:val="20"/>
              </w:rPr>
            </w:pPr>
            <w:r w:rsidRPr="007347DE">
              <w:rPr>
                <w:rFonts w:ascii="Verdana" w:hAnsi="Verdana"/>
                <w:sz w:val="20"/>
                <w:szCs w:val="20"/>
              </w:rPr>
              <w:t>Demonstrates a good command of spelling, pu</w:t>
            </w:r>
            <w:r>
              <w:rPr>
                <w:rFonts w:ascii="Verdana" w:hAnsi="Verdana"/>
                <w:sz w:val="20"/>
                <w:szCs w:val="20"/>
              </w:rPr>
              <w:t xml:space="preserve">nctuation, grammar, and usage. </w:t>
            </w:r>
          </w:p>
          <w:p w:rsidR="007D4156" w:rsidRPr="007347DE" w:rsidRDefault="007D4156" w:rsidP="002655AB">
            <w:pPr>
              <w:rPr>
                <w:rFonts w:ascii="Verdana" w:hAnsi="Verdana"/>
                <w:sz w:val="20"/>
                <w:szCs w:val="20"/>
              </w:rPr>
            </w:pPr>
            <w:r w:rsidRPr="007347DE">
              <w:rPr>
                <w:rFonts w:ascii="Verdana" w:hAnsi="Verdana"/>
                <w:sz w:val="20"/>
                <w:szCs w:val="20"/>
              </w:rPr>
              <w:t xml:space="preserve">Varies sentence structure to enhance the overall flow and effectiveness of the </w:t>
            </w:r>
            <w:r>
              <w:rPr>
                <w:rFonts w:ascii="Verdana" w:hAnsi="Verdana"/>
                <w:sz w:val="20"/>
                <w:szCs w:val="20"/>
              </w:rPr>
              <w:t>paragraph.</w:t>
            </w:r>
          </w:p>
          <w:p w:rsidR="007D4156" w:rsidRPr="007347DE" w:rsidRDefault="007D4156" w:rsidP="002655AB">
            <w:pPr>
              <w:rPr>
                <w:rFonts w:ascii="Verdana" w:hAnsi="Verdana"/>
                <w:sz w:val="20"/>
                <w:szCs w:val="20"/>
              </w:rPr>
            </w:pPr>
            <w:r w:rsidRPr="007347DE">
              <w:rPr>
                <w:rFonts w:ascii="Verdana" w:hAnsi="Verdana"/>
                <w:sz w:val="20"/>
                <w:szCs w:val="20"/>
              </w:rPr>
              <w:t>Errors in grammar or usage do not obstruct meaning.</w:t>
            </w:r>
          </w:p>
        </w:tc>
      </w:tr>
      <w:tr w:rsidR="007D4156" w:rsidTr="002655AB">
        <w:trPr>
          <w:trHeight w:val="304"/>
        </w:trPr>
        <w:tc>
          <w:tcPr>
            <w:tcW w:w="2088" w:type="dxa"/>
          </w:tcPr>
          <w:p w:rsidR="007D4156" w:rsidRPr="007347DE" w:rsidRDefault="007D4156" w:rsidP="002655AB">
            <w:pPr>
              <w:rPr>
                <w:rFonts w:ascii="Verdana" w:hAnsi="Verdana"/>
                <w:b/>
                <w:sz w:val="20"/>
                <w:szCs w:val="20"/>
              </w:rPr>
            </w:pPr>
            <w:r w:rsidRPr="007347DE">
              <w:rPr>
                <w:rFonts w:ascii="Verdana" w:hAnsi="Verdana"/>
                <w:b/>
                <w:sz w:val="20"/>
                <w:szCs w:val="20"/>
              </w:rPr>
              <w:t>2 Fair</w:t>
            </w:r>
          </w:p>
        </w:tc>
        <w:tc>
          <w:tcPr>
            <w:tcW w:w="1931" w:type="dxa"/>
          </w:tcPr>
          <w:p w:rsidR="007D4156" w:rsidRPr="007347DE" w:rsidRDefault="007D4156" w:rsidP="002655AB">
            <w:pPr>
              <w:rPr>
                <w:rFonts w:ascii="Verdana" w:hAnsi="Verdana"/>
                <w:sz w:val="20"/>
                <w:szCs w:val="20"/>
              </w:rPr>
            </w:pPr>
            <w:r w:rsidRPr="007347DE">
              <w:rPr>
                <w:rFonts w:ascii="Verdana" w:hAnsi="Verdana"/>
                <w:sz w:val="20"/>
                <w:szCs w:val="20"/>
              </w:rPr>
              <w:t xml:space="preserve">Attempts to use personal voice and tone. Somewhat </w:t>
            </w:r>
            <w:r>
              <w:rPr>
                <w:rFonts w:ascii="Verdana" w:hAnsi="Verdana"/>
                <w:sz w:val="20"/>
                <w:szCs w:val="20"/>
              </w:rPr>
              <w:t>addresses the intended purpose.</w:t>
            </w:r>
          </w:p>
          <w:p w:rsidR="007D4156" w:rsidRPr="007347DE" w:rsidRDefault="007D4156" w:rsidP="002655AB">
            <w:pPr>
              <w:rPr>
                <w:rFonts w:ascii="Verdana" w:hAnsi="Verdana"/>
                <w:sz w:val="20"/>
                <w:szCs w:val="20"/>
              </w:rPr>
            </w:pPr>
            <w:r w:rsidRPr="007347DE">
              <w:rPr>
                <w:rFonts w:ascii="Verdana" w:hAnsi="Verdana"/>
                <w:sz w:val="20"/>
                <w:szCs w:val="20"/>
              </w:rPr>
              <w:t>Has a weak beginning that do</w:t>
            </w:r>
            <w:r>
              <w:rPr>
                <w:rFonts w:ascii="Verdana" w:hAnsi="Verdana"/>
                <w:sz w:val="20"/>
                <w:szCs w:val="20"/>
              </w:rPr>
              <w:t>es not provide adequate detail.</w:t>
            </w:r>
          </w:p>
          <w:p w:rsidR="007D4156" w:rsidRPr="007347DE" w:rsidRDefault="007D4156" w:rsidP="002655AB">
            <w:pPr>
              <w:rPr>
                <w:rFonts w:ascii="Verdana" w:hAnsi="Verdana"/>
                <w:sz w:val="20"/>
                <w:szCs w:val="20"/>
              </w:rPr>
            </w:pPr>
            <w:r w:rsidRPr="007347DE">
              <w:rPr>
                <w:rFonts w:ascii="Verdana" w:hAnsi="Verdana"/>
                <w:sz w:val="20"/>
                <w:szCs w:val="20"/>
              </w:rPr>
              <w:t>Has a weak or abrupt ending.</w:t>
            </w:r>
          </w:p>
          <w:p w:rsidR="007D4156" w:rsidRPr="007347DE" w:rsidRDefault="007D4156" w:rsidP="002655AB">
            <w:pPr>
              <w:rPr>
                <w:rFonts w:ascii="Verdana" w:hAnsi="Verdana"/>
                <w:sz w:val="20"/>
                <w:szCs w:val="20"/>
              </w:rPr>
            </w:pPr>
          </w:p>
        </w:tc>
        <w:tc>
          <w:tcPr>
            <w:tcW w:w="1951" w:type="dxa"/>
          </w:tcPr>
          <w:p w:rsidR="007D4156" w:rsidRPr="007347DE" w:rsidRDefault="007D4156" w:rsidP="002655AB">
            <w:pPr>
              <w:rPr>
                <w:rFonts w:ascii="Verdana" w:hAnsi="Verdana"/>
                <w:sz w:val="20"/>
                <w:szCs w:val="20"/>
              </w:rPr>
            </w:pPr>
            <w:r w:rsidRPr="007347DE">
              <w:rPr>
                <w:rFonts w:ascii="Verdana" w:hAnsi="Verdana"/>
                <w:sz w:val="20"/>
                <w:szCs w:val="20"/>
              </w:rPr>
              <w:t>Uses few transitional words, phrases, and claus</w:t>
            </w:r>
            <w:r>
              <w:rPr>
                <w:rFonts w:ascii="Verdana" w:hAnsi="Verdana"/>
                <w:sz w:val="20"/>
                <w:szCs w:val="20"/>
              </w:rPr>
              <w:t>es to connect ideas and events.</w:t>
            </w:r>
          </w:p>
          <w:p w:rsidR="007D4156" w:rsidRPr="007347DE" w:rsidRDefault="007D4156" w:rsidP="002655AB">
            <w:pPr>
              <w:rPr>
                <w:rFonts w:ascii="Verdana" w:hAnsi="Verdana"/>
                <w:sz w:val="20"/>
                <w:szCs w:val="20"/>
              </w:rPr>
            </w:pPr>
            <w:r w:rsidRPr="007347DE">
              <w:rPr>
                <w:rFonts w:ascii="Verdana" w:hAnsi="Verdana"/>
                <w:sz w:val="20"/>
                <w:szCs w:val="20"/>
              </w:rPr>
              <w:t xml:space="preserve">Makes an effort to have a beginning, middle, and end but the </w:t>
            </w:r>
            <w:r>
              <w:rPr>
                <w:rFonts w:ascii="Verdana" w:hAnsi="Verdana"/>
                <w:sz w:val="20"/>
                <w:szCs w:val="20"/>
              </w:rPr>
              <w:t>paragraph</w:t>
            </w:r>
            <w:r w:rsidRPr="007347DE">
              <w:rPr>
                <w:rFonts w:ascii="Verdana" w:hAnsi="Verdana"/>
                <w:sz w:val="20"/>
                <w:szCs w:val="20"/>
              </w:rPr>
              <w:t xml:space="preserve"> does not unfold naturally or logically. </w:t>
            </w:r>
          </w:p>
          <w:p w:rsidR="007D4156" w:rsidRPr="007347DE"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c>
          <w:tcPr>
            <w:tcW w:w="1916" w:type="dxa"/>
          </w:tcPr>
          <w:p w:rsidR="007D4156" w:rsidRPr="007347DE" w:rsidRDefault="007D4156" w:rsidP="002655AB">
            <w:pPr>
              <w:rPr>
                <w:rFonts w:ascii="Verdana" w:hAnsi="Verdana"/>
                <w:sz w:val="20"/>
                <w:szCs w:val="20"/>
              </w:rPr>
            </w:pPr>
            <w:r w:rsidRPr="007347DE">
              <w:rPr>
                <w:rFonts w:ascii="Verdana" w:hAnsi="Verdana"/>
                <w:sz w:val="20"/>
                <w:szCs w:val="20"/>
              </w:rPr>
              <w:t>Uses few concrete words and does not provide enough sensory details to de</w:t>
            </w:r>
            <w:r>
              <w:rPr>
                <w:rFonts w:ascii="Verdana" w:hAnsi="Verdana"/>
                <w:sz w:val="20"/>
                <w:szCs w:val="20"/>
              </w:rPr>
              <w:t xml:space="preserve">scribe events and experiences. </w:t>
            </w:r>
          </w:p>
          <w:p w:rsidR="007D4156" w:rsidRDefault="007D4156" w:rsidP="002655AB">
            <w:pPr>
              <w:rPr>
                <w:rFonts w:ascii="Verdana" w:hAnsi="Verdana"/>
                <w:sz w:val="20"/>
                <w:szCs w:val="20"/>
              </w:rPr>
            </w:pPr>
            <w:r w:rsidRPr="007347DE">
              <w:rPr>
                <w:rFonts w:ascii="Verdana" w:hAnsi="Verdana"/>
                <w:sz w:val="20"/>
                <w:szCs w:val="20"/>
              </w:rPr>
              <w:t>Occasionally develops events and ideas with pacing and description.</w:t>
            </w:r>
          </w:p>
          <w:p w:rsidR="007D4156" w:rsidRPr="007347DE" w:rsidRDefault="007D4156" w:rsidP="002655AB">
            <w:pPr>
              <w:rPr>
                <w:rFonts w:ascii="Verdana" w:hAnsi="Verdana"/>
                <w:sz w:val="20"/>
                <w:szCs w:val="20"/>
              </w:rPr>
            </w:pPr>
            <w:r>
              <w:rPr>
                <w:rFonts w:ascii="Verdana" w:hAnsi="Verdana"/>
                <w:sz w:val="20"/>
                <w:szCs w:val="20"/>
              </w:rPr>
              <w:t xml:space="preserve">Uses very few details and events based upon factual information from the primary sources. </w:t>
            </w:r>
            <w:r w:rsidRPr="007347DE">
              <w:rPr>
                <w:rFonts w:ascii="Verdana" w:hAnsi="Verdana"/>
                <w:sz w:val="20"/>
                <w:szCs w:val="20"/>
              </w:rPr>
              <w:t xml:space="preserve"> </w:t>
            </w:r>
          </w:p>
        </w:tc>
        <w:tc>
          <w:tcPr>
            <w:tcW w:w="1946" w:type="dxa"/>
          </w:tcPr>
          <w:p w:rsidR="007D4156" w:rsidRPr="007347DE" w:rsidRDefault="007D4156" w:rsidP="002655AB">
            <w:pPr>
              <w:rPr>
                <w:rFonts w:ascii="Verdana" w:hAnsi="Verdana"/>
                <w:sz w:val="20"/>
                <w:szCs w:val="20"/>
              </w:rPr>
            </w:pPr>
            <w:r w:rsidRPr="007347DE">
              <w:rPr>
                <w:rFonts w:ascii="Verdana" w:hAnsi="Verdana"/>
                <w:sz w:val="20"/>
                <w:szCs w:val="20"/>
              </w:rPr>
              <w:t>Demonstrates a fair command of spelling, pu</w:t>
            </w:r>
            <w:r>
              <w:rPr>
                <w:rFonts w:ascii="Verdana" w:hAnsi="Verdana"/>
                <w:sz w:val="20"/>
                <w:szCs w:val="20"/>
              </w:rPr>
              <w:t xml:space="preserve">nctuation, grammar, and usage. </w:t>
            </w:r>
          </w:p>
          <w:p w:rsidR="007D4156" w:rsidRPr="007347DE" w:rsidRDefault="007D4156" w:rsidP="002655AB">
            <w:pPr>
              <w:rPr>
                <w:rFonts w:ascii="Verdana" w:hAnsi="Verdana"/>
                <w:sz w:val="20"/>
                <w:szCs w:val="20"/>
              </w:rPr>
            </w:pPr>
            <w:r w:rsidRPr="007347DE">
              <w:rPr>
                <w:rFonts w:ascii="Verdana" w:hAnsi="Verdana"/>
                <w:sz w:val="20"/>
                <w:szCs w:val="20"/>
              </w:rPr>
              <w:t>Infreque</w:t>
            </w:r>
            <w:r>
              <w:rPr>
                <w:rFonts w:ascii="Verdana" w:hAnsi="Verdana"/>
                <w:sz w:val="20"/>
                <w:szCs w:val="20"/>
              </w:rPr>
              <w:t>ntly varies sentence structure.</w:t>
            </w:r>
          </w:p>
          <w:p w:rsidR="007D4156" w:rsidRDefault="007D4156" w:rsidP="002655AB">
            <w:pPr>
              <w:rPr>
                <w:rFonts w:ascii="Verdana" w:hAnsi="Verdana"/>
                <w:sz w:val="20"/>
                <w:szCs w:val="20"/>
              </w:rPr>
            </w:pPr>
            <w:r w:rsidRPr="007347DE">
              <w:rPr>
                <w:rFonts w:ascii="Verdana" w:hAnsi="Verdana"/>
                <w:sz w:val="20"/>
                <w:szCs w:val="20"/>
              </w:rPr>
              <w:t>Errors in grammar or usage occas</w:t>
            </w:r>
            <w:r>
              <w:rPr>
                <w:rFonts w:ascii="Verdana" w:hAnsi="Verdana"/>
                <w:sz w:val="20"/>
                <w:szCs w:val="20"/>
              </w:rPr>
              <w:t>ionally interfere with meaning.</w:t>
            </w:r>
          </w:p>
          <w:p w:rsidR="007D4156" w:rsidRDefault="007D4156" w:rsidP="002655AB">
            <w:pPr>
              <w:rPr>
                <w:rFonts w:ascii="Verdana" w:hAnsi="Verdana"/>
                <w:sz w:val="20"/>
                <w:szCs w:val="20"/>
              </w:rPr>
            </w:pPr>
          </w:p>
          <w:p w:rsidR="007D4156" w:rsidRDefault="007D4156" w:rsidP="002655AB">
            <w:pPr>
              <w:rPr>
                <w:rFonts w:ascii="Verdana" w:hAnsi="Verdana"/>
                <w:sz w:val="20"/>
                <w:szCs w:val="20"/>
              </w:rPr>
            </w:pPr>
          </w:p>
          <w:p w:rsidR="007D4156" w:rsidRPr="007347DE"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r>
      <w:tr w:rsidR="007D4156" w:rsidTr="002655AB">
        <w:trPr>
          <w:trHeight w:val="320"/>
        </w:trPr>
        <w:tc>
          <w:tcPr>
            <w:tcW w:w="2088" w:type="dxa"/>
          </w:tcPr>
          <w:p w:rsidR="007D4156" w:rsidRPr="007347DE" w:rsidRDefault="007D4156" w:rsidP="002655AB">
            <w:pPr>
              <w:rPr>
                <w:rFonts w:ascii="Verdana" w:hAnsi="Verdana"/>
                <w:b/>
                <w:sz w:val="20"/>
                <w:szCs w:val="20"/>
              </w:rPr>
            </w:pPr>
            <w:r w:rsidRPr="007347DE">
              <w:rPr>
                <w:rFonts w:ascii="Verdana" w:hAnsi="Verdana"/>
                <w:b/>
                <w:sz w:val="20"/>
                <w:szCs w:val="20"/>
              </w:rPr>
              <w:lastRenderedPageBreak/>
              <w:t>1 Unsatisfactory</w:t>
            </w:r>
          </w:p>
        </w:tc>
        <w:tc>
          <w:tcPr>
            <w:tcW w:w="1931" w:type="dxa"/>
          </w:tcPr>
          <w:p w:rsidR="007D4156" w:rsidRPr="007347DE" w:rsidRDefault="007D4156" w:rsidP="002655AB">
            <w:pPr>
              <w:rPr>
                <w:rFonts w:ascii="Verdana" w:hAnsi="Verdana"/>
                <w:sz w:val="20"/>
                <w:szCs w:val="20"/>
              </w:rPr>
            </w:pPr>
            <w:r w:rsidRPr="007347DE">
              <w:rPr>
                <w:rFonts w:ascii="Verdana" w:hAnsi="Verdana"/>
                <w:sz w:val="20"/>
                <w:szCs w:val="20"/>
              </w:rPr>
              <w:t>Demonstrates limited awareness of use of voice and tone. Limite</w:t>
            </w:r>
            <w:r>
              <w:rPr>
                <w:rFonts w:ascii="Verdana" w:hAnsi="Verdana"/>
                <w:sz w:val="20"/>
                <w:szCs w:val="20"/>
              </w:rPr>
              <w:t>d evidence of intended purpose.</w:t>
            </w:r>
          </w:p>
          <w:p w:rsidR="007D4156" w:rsidRPr="007347DE" w:rsidRDefault="007D4156" w:rsidP="002655AB">
            <w:pPr>
              <w:rPr>
                <w:rFonts w:ascii="Verdana" w:hAnsi="Verdana"/>
                <w:sz w:val="20"/>
                <w:szCs w:val="20"/>
              </w:rPr>
            </w:pPr>
            <w:r w:rsidRPr="007347DE">
              <w:rPr>
                <w:rFonts w:ascii="Verdana" w:hAnsi="Verdana"/>
                <w:sz w:val="20"/>
                <w:szCs w:val="20"/>
              </w:rPr>
              <w:t xml:space="preserve">Does not engage the reader. </w:t>
            </w:r>
          </w:p>
          <w:p w:rsidR="007D4156" w:rsidRPr="007347DE" w:rsidRDefault="007D4156" w:rsidP="002655AB">
            <w:pPr>
              <w:rPr>
                <w:rFonts w:ascii="Verdana" w:hAnsi="Verdana"/>
                <w:sz w:val="20"/>
                <w:szCs w:val="20"/>
              </w:rPr>
            </w:pPr>
            <w:r w:rsidRPr="007347DE">
              <w:rPr>
                <w:rFonts w:ascii="Verdana" w:hAnsi="Verdana"/>
                <w:sz w:val="20"/>
                <w:szCs w:val="20"/>
              </w:rPr>
              <w:t xml:space="preserve">Does not include a conclusion. </w:t>
            </w:r>
          </w:p>
          <w:p w:rsidR="007D4156" w:rsidRPr="007347DE" w:rsidRDefault="007D4156" w:rsidP="002655AB">
            <w:pPr>
              <w:rPr>
                <w:rFonts w:ascii="Verdana" w:hAnsi="Verdana"/>
                <w:sz w:val="20"/>
                <w:szCs w:val="20"/>
              </w:rPr>
            </w:pPr>
          </w:p>
        </w:tc>
        <w:tc>
          <w:tcPr>
            <w:tcW w:w="1951" w:type="dxa"/>
          </w:tcPr>
          <w:p w:rsidR="007D4156" w:rsidRPr="007347DE" w:rsidRDefault="007D4156" w:rsidP="002655AB">
            <w:pPr>
              <w:rPr>
                <w:rFonts w:ascii="Verdana" w:hAnsi="Verdana"/>
                <w:sz w:val="20"/>
                <w:szCs w:val="20"/>
              </w:rPr>
            </w:pPr>
            <w:r w:rsidRPr="007347DE">
              <w:rPr>
                <w:rFonts w:ascii="Verdana" w:hAnsi="Verdana"/>
                <w:sz w:val="20"/>
                <w:szCs w:val="20"/>
              </w:rPr>
              <w:t>Does not use transitional w</w:t>
            </w:r>
            <w:r>
              <w:rPr>
                <w:rFonts w:ascii="Verdana" w:hAnsi="Verdana"/>
                <w:sz w:val="20"/>
                <w:szCs w:val="20"/>
              </w:rPr>
              <w:t xml:space="preserve">ords, phrases, or clauses. </w:t>
            </w:r>
          </w:p>
          <w:p w:rsidR="007D4156" w:rsidRPr="007347DE" w:rsidRDefault="007D4156" w:rsidP="002655AB">
            <w:pPr>
              <w:rPr>
                <w:rFonts w:ascii="Verdana" w:hAnsi="Verdana"/>
                <w:sz w:val="20"/>
                <w:szCs w:val="20"/>
              </w:rPr>
            </w:pPr>
            <w:r w:rsidRPr="007347DE">
              <w:rPr>
                <w:rFonts w:ascii="Verdana" w:hAnsi="Verdana"/>
                <w:sz w:val="20"/>
                <w:szCs w:val="20"/>
              </w:rPr>
              <w:t xml:space="preserve">Does not include a clear beginning, middle, and/or end, and presents events out of order. </w:t>
            </w:r>
          </w:p>
          <w:p w:rsidR="007D4156" w:rsidRPr="007347DE" w:rsidRDefault="007D4156" w:rsidP="002655AB">
            <w:pPr>
              <w:rPr>
                <w:rFonts w:ascii="Verdana" w:hAnsi="Verdana"/>
                <w:sz w:val="20"/>
                <w:szCs w:val="20"/>
              </w:rPr>
            </w:pPr>
          </w:p>
          <w:p w:rsidR="007D4156" w:rsidRPr="007347DE" w:rsidRDefault="007D4156" w:rsidP="002655AB">
            <w:pPr>
              <w:rPr>
                <w:rFonts w:ascii="Verdana" w:hAnsi="Verdana"/>
                <w:sz w:val="20"/>
                <w:szCs w:val="20"/>
              </w:rPr>
            </w:pPr>
          </w:p>
        </w:tc>
        <w:tc>
          <w:tcPr>
            <w:tcW w:w="1916" w:type="dxa"/>
          </w:tcPr>
          <w:p w:rsidR="007D4156" w:rsidRPr="007347DE" w:rsidRDefault="007D4156" w:rsidP="002655AB">
            <w:pPr>
              <w:rPr>
                <w:rFonts w:ascii="Verdana" w:hAnsi="Verdana"/>
                <w:sz w:val="20"/>
                <w:szCs w:val="20"/>
              </w:rPr>
            </w:pPr>
            <w:r w:rsidRPr="007347DE">
              <w:rPr>
                <w:rFonts w:ascii="Verdana" w:hAnsi="Verdana"/>
                <w:sz w:val="20"/>
                <w:szCs w:val="20"/>
              </w:rPr>
              <w:t>Does not provide any concrete words or sensory details to set</w:t>
            </w:r>
            <w:r>
              <w:rPr>
                <w:rFonts w:ascii="Verdana" w:hAnsi="Verdana"/>
                <w:sz w:val="20"/>
                <w:szCs w:val="20"/>
              </w:rPr>
              <w:t>tings, events, and experiences.</w:t>
            </w:r>
          </w:p>
          <w:p w:rsidR="007D4156" w:rsidRDefault="007D4156" w:rsidP="002655AB">
            <w:pPr>
              <w:rPr>
                <w:rFonts w:ascii="Verdana" w:hAnsi="Verdana"/>
                <w:sz w:val="20"/>
                <w:szCs w:val="20"/>
              </w:rPr>
            </w:pPr>
            <w:r w:rsidRPr="007347DE">
              <w:rPr>
                <w:rFonts w:ascii="Verdana" w:hAnsi="Verdana"/>
                <w:sz w:val="20"/>
                <w:szCs w:val="20"/>
              </w:rPr>
              <w:t>Shows little attempt to develop events and ideas with pacing and description.</w:t>
            </w:r>
          </w:p>
          <w:p w:rsidR="007D4156" w:rsidRPr="007347DE" w:rsidRDefault="007D4156" w:rsidP="002655AB">
            <w:pPr>
              <w:rPr>
                <w:rFonts w:ascii="Verdana" w:hAnsi="Verdana"/>
                <w:sz w:val="20"/>
                <w:szCs w:val="20"/>
              </w:rPr>
            </w:pPr>
            <w:r>
              <w:rPr>
                <w:rFonts w:ascii="Verdana" w:hAnsi="Verdana"/>
                <w:sz w:val="20"/>
                <w:szCs w:val="20"/>
              </w:rPr>
              <w:t xml:space="preserve">Uses little or no details and events based upon factual information from the primary sources. </w:t>
            </w:r>
            <w:r w:rsidRPr="007347DE">
              <w:rPr>
                <w:rFonts w:ascii="Verdana" w:hAnsi="Verdana"/>
                <w:sz w:val="20"/>
                <w:szCs w:val="20"/>
              </w:rPr>
              <w:t xml:space="preserve"> </w:t>
            </w:r>
          </w:p>
        </w:tc>
        <w:tc>
          <w:tcPr>
            <w:tcW w:w="1946" w:type="dxa"/>
          </w:tcPr>
          <w:p w:rsidR="007D4156" w:rsidRPr="007347DE" w:rsidRDefault="007D4156" w:rsidP="002655AB">
            <w:pPr>
              <w:rPr>
                <w:rFonts w:ascii="Verdana" w:hAnsi="Verdana"/>
                <w:sz w:val="20"/>
                <w:szCs w:val="20"/>
              </w:rPr>
            </w:pPr>
            <w:r w:rsidRPr="007347DE">
              <w:rPr>
                <w:rFonts w:ascii="Verdana" w:hAnsi="Verdana"/>
                <w:sz w:val="20"/>
                <w:szCs w:val="20"/>
              </w:rPr>
              <w:t>Demonstrates a minimal understanding of spelling, pu</w:t>
            </w:r>
            <w:r>
              <w:rPr>
                <w:rFonts w:ascii="Verdana" w:hAnsi="Verdana"/>
                <w:sz w:val="20"/>
                <w:szCs w:val="20"/>
              </w:rPr>
              <w:t xml:space="preserve">nctuation, grammar, and usage. </w:t>
            </w:r>
          </w:p>
          <w:p w:rsidR="007D4156" w:rsidRPr="007347DE" w:rsidRDefault="007D4156" w:rsidP="002655AB">
            <w:pPr>
              <w:rPr>
                <w:rFonts w:ascii="Verdana" w:hAnsi="Verdana"/>
                <w:sz w:val="20"/>
                <w:szCs w:val="20"/>
              </w:rPr>
            </w:pPr>
            <w:r w:rsidRPr="007347DE">
              <w:rPr>
                <w:rFonts w:ascii="Verdana" w:hAnsi="Verdana"/>
                <w:sz w:val="20"/>
                <w:szCs w:val="20"/>
              </w:rPr>
              <w:t>Constructs rambling, incomplete, run-on, or</w:t>
            </w:r>
            <w:r>
              <w:rPr>
                <w:rFonts w:ascii="Verdana" w:hAnsi="Verdana"/>
                <w:sz w:val="20"/>
                <w:szCs w:val="20"/>
              </w:rPr>
              <w:t xml:space="preserve"> otherwise confusing sentences.</w:t>
            </w:r>
          </w:p>
          <w:p w:rsidR="007D4156" w:rsidRPr="007347DE" w:rsidRDefault="007D4156" w:rsidP="002655AB">
            <w:pPr>
              <w:rPr>
                <w:rFonts w:ascii="Verdana" w:hAnsi="Verdana"/>
                <w:sz w:val="20"/>
                <w:szCs w:val="20"/>
              </w:rPr>
            </w:pPr>
            <w:r w:rsidRPr="007347DE">
              <w:rPr>
                <w:rFonts w:ascii="Verdana" w:hAnsi="Verdana"/>
                <w:sz w:val="20"/>
                <w:szCs w:val="20"/>
              </w:rPr>
              <w:t>Errors in grammar or usage often interfere with meaning.</w:t>
            </w:r>
          </w:p>
          <w:p w:rsidR="007D4156" w:rsidRPr="007347DE" w:rsidRDefault="007D4156" w:rsidP="002655AB">
            <w:pPr>
              <w:rPr>
                <w:rFonts w:ascii="Verdana" w:hAnsi="Verdana"/>
                <w:sz w:val="20"/>
                <w:szCs w:val="20"/>
              </w:rPr>
            </w:pPr>
          </w:p>
        </w:tc>
      </w:tr>
    </w:tbl>
    <w:p w:rsidR="00D26CF6" w:rsidRPr="002C1D16" w:rsidRDefault="007D4156" w:rsidP="007D4156">
      <w:pPr>
        <w:pStyle w:val="ListParagraph"/>
      </w:pPr>
      <w:r>
        <w:rPr>
          <w:rFonts w:ascii="Verdana" w:hAnsi="Verdana"/>
          <w:sz w:val="28"/>
          <w:szCs w:val="28"/>
        </w:rPr>
        <w:br/>
      </w:r>
    </w:p>
    <w:sectPr w:rsidR="00D26CF6" w:rsidRPr="002C1D16" w:rsidSect="005B49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DAF" w:rsidRDefault="00980D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DAF" w:rsidRDefault="00980D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DAF" w:rsidRDefault="00980D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DAF" w:rsidRDefault="00980D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3"/>
  </w:num>
  <w:num w:numId="4">
    <w:abstractNumId w:val="9"/>
  </w:num>
  <w:num w:numId="5">
    <w:abstractNumId w:val="10"/>
  </w:num>
  <w:num w:numId="6">
    <w:abstractNumId w:val="7"/>
  </w:num>
  <w:num w:numId="7">
    <w:abstractNumId w:val="5"/>
  </w:num>
  <w:num w:numId="8">
    <w:abstractNumId w:val="1"/>
  </w:num>
  <w:num w:numId="9">
    <w:abstractNumId w:val="6"/>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4D5E3D"/>
    <w:rsid w:val="005B4985"/>
    <w:rsid w:val="00683296"/>
    <w:rsid w:val="007D4156"/>
    <w:rsid w:val="00980DAF"/>
    <w:rsid w:val="009A149B"/>
    <w:rsid w:val="009F4F45"/>
    <w:rsid w:val="00C309F1"/>
    <w:rsid w:val="00D26CF6"/>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3</cp:revision>
  <dcterms:created xsi:type="dcterms:W3CDTF">2016-11-16T18:32:00Z</dcterms:created>
  <dcterms:modified xsi:type="dcterms:W3CDTF">2016-11-23T16:08:00Z</dcterms:modified>
</cp:coreProperties>
</file>